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u w:val="single"/>
        </w:rPr>
      </w:pPr>
      <w:r>
        <w:drawing>
          <wp:inline distT="0" distB="0" distL="0" distR="0">
            <wp:extent cx="1651000" cy="1651000"/>
            <wp:effectExtent l="0" t="0" r="0" b="0"/>
            <wp:docPr id="1073741825" name="officeArt object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 descr="imag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outline w:val="0"/>
          <w:color w:val="0000fd"/>
          <w:u w:val="single" w:color="0000fd"/>
          <w:rtl w:val="0"/>
          <w:lang w:val="en-US"/>
          <w14:textFill>
            <w14:solidFill>
              <w14:srgbClr w14:val="0000FD"/>
            </w14:solidFill>
          </w14:textFill>
        </w:rPr>
        <w:t>htvbuzz.com       @htvbuzz        facebook.com/htvmagazine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The Walkout</w:t>
      </w:r>
    </w:p>
    <w:p>
      <w:pPr>
        <w:pStyle w:val="Body A"/>
        <w:rPr>
          <w:u w:val="single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There was some shaky video in the story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what caused this, and could it have been avoided</w:t>
      </w:r>
      <w:r>
        <w:rPr>
          <w:rtl w:val="0"/>
          <w:lang w:val="en-US"/>
        </w:rPr>
        <w:t>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tl w:val="0"/>
          <w:lang w:val="en-US"/>
        </w:rPr>
        <w:t>2.</w:t>
      </w:r>
      <w:r>
        <w:rPr>
          <w:rtl w:val="0"/>
          <w:lang w:val="en-US"/>
        </w:rPr>
        <w:t xml:space="preserve">  How does the story seek to provide balance?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3. </w:t>
      </w:r>
      <w:r>
        <w:rPr>
          <w:rtl w:val="0"/>
          <w:lang w:val="en-US"/>
        </w:rPr>
        <w:t xml:space="preserve"> How does natural sound enhance the story?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 There were some issues with the camera settings.  Would you have used the overexposed video?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tl w:val="0"/>
          <w:lang w:val="en-US"/>
        </w:rPr>
        <w:t xml:space="preserve">5. </w:t>
      </w:r>
      <w:r>
        <w:rPr>
          <w:rtl w:val="0"/>
          <w:lang w:val="en-US"/>
        </w:rPr>
        <w:t xml:space="preserve"> How did the inclusion of college students impact you as a viewer?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2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60"/>
        </w:tabs>
        <w:ind w:left="98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60"/>
        </w:tabs>
        <w:ind w:left="134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60"/>
        </w:tabs>
        <w:ind w:left="170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60"/>
        </w:tabs>
        <w:ind w:left="206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60"/>
        </w:tabs>
        <w:ind w:left="242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60"/>
        </w:tabs>
        <w:ind w:left="278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60"/>
        </w:tabs>
        <w:ind w:left="314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2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60"/>
        </w:tabs>
        <w:ind w:left="98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60"/>
        </w:tabs>
        <w:ind w:left="134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60"/>
        </w:tabs>
        <w:ind w:left="170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60"/>
        </w:tabs>
        <w:ind w:left="206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60"/>
        </w:tabs>
        <w:ind w:left="242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60"/>
        </w:tabs>
        <w:ind w:left="278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60"/>
        </w:tabs>
        <w:ind w:left="314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